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28" w:rsidRDefault="00D05628"/>
    <w:p w:rsidR="00895D51" w:rsidRDefault="00895D51"/>
    <w:p w:rsidR="00895D51" w:rsidRDefault="00895D51"/>
    <w:p w:rsidR="00895D51" w:rsidRPr="00895D51" w:rsidRDefault="00895D51" w:rsidP="00895D51">
      <w:pPr>
        <w:rPr>
          <w:b/>
        </w:rPr>
      </w:pPr>
      <w:r w:rsidRPr="00895D51">
        <w:rPr>
          <w:b/>
        </w:rPr>
        <w:t>Guiding Principles for Charitable Donations:</w:t>
      </w:r>
      <w:bookmarkStart w:id="0" w:name="_GoBack"/>
      <w:bookmarkEnd w:id="0"/>
    </w:p>
    <w:p w:rsid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We support initiatives that are consistent with CCFA goals</w:t>
      </w:r>
      <w:r w:rsidR="00F7275C" w:rsidRPr="00F7275C">
        <w:rPr>
          <w:lang w:val="en-US"/>
        </w:rPr>
        <w:t xml:space="preserve"> outlined below</w:t>
      </w:r>
    </w:p>
    <w:p w:rsidR="00895D51" w:rsidRP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We support initiatives in which Camosun College Faculty members are actively involved.</w:t>
      </w:r>
    </w:p>
    <w:p w:rsid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 xml:space="preserve">We support initiatives in which our </w:t>
      </w:r>
      <w:proofErr w:type="spellStart"/>
      <w:r w:rsidRPr="00F7275C">
        <w:rPr>
          <w:lang w:val="en-US"/>
        </w:rPr>
        <w:t>labour</w:t>
      </w:r>
      <w:proofErr w:type="spellEnd"/>
      <w:r w:rsidRPr="00F7275C">
        <w:rPr>
          <w:lang w:val="en-US"/>
        </w:rPr>
        <w:t xml:space="preserve"> partners are involved.</w:t>
      </w:r>
      <w:r w:rsidR="00954F49" w:rsidRPr="00F7275C">
        <w:rPr>
          <w:lang w:val="en-US"/>
        </w:rPr>
        <w:t xml:space="preserve"> </w:t>
      </w:r>
    </w:p>
    <w:p w:rsidR="00F7275C" w:rsidRDefault="00F7275C" w:rsidP="00F7275C">
      <w:pPr>
        <w:numPr>
          <w:ilvl w:val="0"/>
          <w:numId w:val="1"/>
        </w:numPr>
        <w:rPr>
          <w:lang w:val="en-US"/>
        </w:rPr>
      </w:pPr>
      <w:r w:rsidRPr="00895D51">
        <w:rPr>
          <w:lang w:val="en-US"/>
        </w:rPr>
        <w:t>We are guided by cost-effectiveness.</w:t>
      </w:r>
      <w:r>
        <w:rPr>
          <w:lang w:val="en-US"/>
        </w:rPr>
        <w:t xml:space="preserve"> </w:t>
      </w:r>
    </w:p>
    <w:p w:rsidR="00895D51" w:rsidRPr="00F7275C" w:rsidRDefault="00895D51" w:rsidP="00895D51">
      <w:pPr>
        <w:numPr>
          <w:ilvl w:val="0"/>
          <w:numId w:val="1"/>
        </w:numPr>
        <w:rPr>
          <w:lang w:val="en-US"/>
        </w:rPr>
      </w:pPr>
      <w:r w:rsidRPr="00F7275C">
        <w:rPr>
          <w:lang w:val="en-US"/>
        </w:rPr>
        <w:t>In no particular order, we are interested in the following: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Situations in which oppression and misuse of power are apparent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Education initiatives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Human rights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Poverty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Green initiatives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Initiatives that move a community forward</w:t>
      </w:r>
    </w:p>
    <w:p w:rsidR="00895D51" w:rsidRPr="00895D51" w:rsidRDefault="00895D51" w:rsidP="00895D51">
      <w:pPr>
        <w:numPr>
          <w:ilvl w:val="0"/>
          <w:numId w:val="3"/>
        </w:numPr>
        <w:rPr>
          <w:lang w:val="en-US"/>
        </w:rPr>
      </w:pPr>
      <w:r w:rsidRPr="00895D51">
        <w:rPr>
          <w:lang w:val="en-US"/>
        </w:rPr>
        <w:t>Matters of hunger and safety</w:t>
      </w:r>
    </w:p>
    <w:sectPr w:rsidR="00895D51" w:rsidRPr="00895D51" w:rsidSect="00895D51">
      <w:headerReference w:type="default" r:id="rId8"/>
      <w:headerReference w:type="first" r:id="rId9"/>
      <w:pgSz w:w="12240" w:h="15840" w:code="1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76" w:rsidRDefault="00F71F76" w:rsidP="0093659A">
      <w:pPr>
        <w:spacing w:after="0" w:line="240" w:lineRule="auto"/>
      </w:pPr>
      <w:r>
        <w:separator/>
      </w:r>
    </w:p>
  </w:endnote>
  <w:endnote w:type="continuationSeparator" w:id="0">
    <w:p w:rsidR="00F71F76" w:rsidRDefault="00F71F76" w:rsidP="0093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76" w:rsidRDefault="00F71F76" w:rsidP="0093659A">
      <w:pPr>
        <w:spacing w:after="0" w:line="240" w:lineRule="auto"/>
      </w:pPr>
      <w:r>
        <w:separator/>
      </w:r>
    </w:p>
  </w:footnote>
  <w:footnote w:type="continuationSeparator" w:id="0">
    <w:p w:rsidR="00F71F76" w:rsidRDefault="00F71F76" w:rsidP="0093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93659A" w:rsidP="0093659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FC5F19" w:rsidP="0093659A">
    <w:pPr>
      <w:pStyle w:val="Header"/>
      <w:jc w:val="center"/>
    </w:pPr>
    <w:r w:rsidRPr="00FC5F19">
      <w:rPr>
        <w:rFonts w:ascii="Calibri" w:eastAsia="Calibri" w:hAnsi="Calibri" w:cs="Times New Roman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33940A3" wp14:editId="66717B70">
          <wp:simplePos x="0" y="0"/>
          <wp:positionH relativeFrom="column">
            <wp:posOffset>817880</wp:posOffset>
          </wp:positionH>
          <wp:positionV relativeFrom="paragraph">
            <wp:posOffset>45720</wp:posOffset>
          </wp:positionV>
          <wp:extent cx="3898265" cy="1022985"/>
          <wp:effectExtent l="0" t="0" r="6985" b="5715"/>
          <wp:wrapThrough wrapText="bothSides">
            <wp:wrapPolygon edited="0">
              <wp:start x="0" y="0"/>
              <wp:lineTo x="0" y="21318"/>
              <wp:lineTo x="21533" y="21318"/>
              <wp:lineTo x="2153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falogoforweb5-1024x26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26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F7E"/>
    <w:multiLevelType w:val="hybridMultilevel"/>
    <w:tmpl w:val="8B7A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D2807"/>
    <w:multiLevelType w:val="hybridMultilevel"/>
    <w:tmpl w:val="666A6A86"/>
    <w:lvl w:ilvl="0" w:tplc="10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357E4FD2"/>
    <w:multiLevelType w:val="hybridMultilevel"/>
    <w:tmpl w:val="664CF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E4D99"/>
    <w:multiLevelType w:val="hybridMultilevel"/>
    <w:tmpl w:val="60F28A9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C03FE1"/>
    <w:multiLevelType w:val="hybridMultilevel"/>
    <w:tmpl w:val="976A3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17"/>
    <w:rsid w:val="00052E65"/>
    <w:rsid w:val="00110D17"/>
    <w:rsid w:val="00156BAC"/>
    <w:rsid w:val="00170A96"/>
    <w:rsid w:val="0019469F"/>
    <w:rsid w:val="003E5319"/>
    <w:rsid w:val="0046713D"/>
    <w:rsid w:val="00476382"/>
    <w:rsid w:val="00487CC2"/>
    <w:rsid w:val="005632DA"/>
    <w:rsid w:val="00690DC1"/>
    <w:rsid w:val="0080097C"/>
    <w:rsid w:val="008673A7"/>
    <w:rsid w:val="00895D51"/>
    <w:rsid w:val="0093659A"/>
    <w:rsid w:val="00954F49"/>
    <w:rsid w:val="00972085"/>
    <w:rsid w:val="00B41716"/>
    <w:rsid w:val="00C33F23"/>
    <w:rsid w:val="00D05628"/>
    <w:rsid w:val="00D84432"/>
    <w:rsid w:val="00E378A5"/>
    <w:rsid w:val="00E41F3A"/>
    <w:rsid w:val="00E44E41"/>
    <w:rsid w:val="00F71F76"/>
    <w:rsid w:val="00F7275C"/>
    <w:rsid w:val="00FC5F19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86FD485-3453-4C8F-81A2-EE1ECF5A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9A"/>
  </w:style>
  <w:style w:type="paragraph" w:styleId="Footer">
    <w:name w:val="footer"/>
    <w:basedOn w:val="Normal"/>
    <w:link w:val="FooterChar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59A"/>
  </w:style>
  <w:style w:type="character" w:styleId="Hyperlink">
    <w:name w:val="Hyperlink"/>
    <w:basedOn w:val="DefaultParagraphFont"/>
    <w:uiPriority w:val="99"/>
    <w:unhideWhenUsed/>
    <w:rsid w:val="004671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F465-C83D-4D77-9D35-B16AE214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Ford</dc:creator>
  <cp:lastModifiedBy>Autumn Frimann</cp:lastModifiedBy>
  <cp:revision>2</cp:revision>
  <cp:lastPrinted>2016-12-12T17:56:00Z</cp:lastPrinted>
  <dcterms:created xsi:type="dcterms:W3CDTF">2018-03-13T16:17:00Z</dcterms:created>
  <dcterms:modified xsi:type="dcterms:W3CDTF">2018-03-13T16:17:00Z</dcterms:modified>
</cp:coreProperties>
</file>